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3157" w14:textId="77777777" w:rsidR="00ED6260" w:rsidRDefault="00ED6260" w:rsidP="00ED6260">
      <w:pPr>
        <w:spacing w:line="276" w:lineRule="auto"/>
        <w:jc w:val="center"/>
        <w:rPr>
          <w:rFonts w:ascii="Lato Light" w:eastAsia="Lato Light" w:hAnsi="Lato Light" w:cs="Lato Light"/>
        </w:rPr>
      </w:pPr>
    </w:p>
    <w:p w14:paraId="66F89A30" w14:textId="77777777" w:rsidR="00ED6260" w:rsidRDefault="00ED6260" w:rsidP="00ED6260">
      <w:pPr>
        <w:spacing w:line="276" w:lineRule="auto"/>
        <w:rPr>
          <w:rFonts w:ascii="Lato" w:eastAsia="Lato" w:hAnsi="Lato" w:cs="Lato"/>
          <w:b/>
          <w:bCs/>
        </w:rPr>
      </w:pPr>
      <w:r>
        <w:rPr>
          <w:rFonts w:ascii="Lato" w:eastAsia="Lato" w:hAnsi="Lato" w:cs="Lato"/>
          <w:b/>
          <w:bCs/>
        </w:rPr>
        <w:t>Education and Training:</w:t>
      </w:r>
    </w:p>
    <w:p w14:paraId="6A401D7E" w14:textId="67E33935" w:rsidR="00ED6260" w:rsidRDefault="00ED6260" w:rsidP="00ED6260">
      <w:pPr>
        <w:spacing w:line="276" w:lineRule="auto"/>
        <w:rPr>
          <w:rFonts w:ascii="Lato Light" w:eastAsia="Lato Light" w:hAnsi="Lato Light" w:cs="Lato Light"/>
        </w:rPr>
      </w:pPr>
      <w:r w:rsidRPr="006264A3">
        <w:rPr>
          <w:rFonts w:ascii="Lato Light" w:eastAsia="Lato Light" w:hAnsi="Lato Light" w:cs="Lato Light"/>
        </w:rPr>
        <w:t xml:space="preserve">I earned a master’s degree in clinical psychology from Walden University in 2021, conferred as part of a doctoral pathway within the Ph.D. program in Clinical Psychology with Forensic specialization. I am currently </w:t>
      </w:r>
      <w:r>
        <w:rPr>
          <w:rFonts w:ascii="Lato Light" w:eastAsia="Lato Light" w:hAnsi="Lato Light" w:cs="Lato Light"/>
        </w:rPr>
        <w:t>pursuing my doctoral training in this program, including advanced clinical and forensic coursework and supervised training</w:t>
      </w:r>
      <w:r w:rsidRPr="006264A3">
        <w:rPr>
          <w:rFonts w:ascii="Lato Light" w:eastAsia="Lato Light" w:hAnsi="Lato Light" w:cs="Lato Light"/>
        </w:rPr>
        <w:t>.</w:t>
      </w:r>
    </w:p>
    <w:p w14:paraId="38B866DB" w14:textId="77777777" w:rsidR="00ED6260" w:rsidRPr="006264A3" w:rsidRDefault="00ED6260" w:rsidP="00ED6260">
      <w:pPr>
        <w:spacing w:line="276" w:lineRule="auto"/>
        <w:rPr>
          <w:rFonts w:ascii="Lato" w:eastAsia="Lato" w:hAnsi="Lato" w:cs="Lato"/>
          <w:b/>
          <w:bCs/>
        </w:rPr>
      </w:pPr>
      <w:r w:rsidRPr="006264A3">
        <w:rPr>
          <w:rFonts w:ascii="Lato" w:eastAsia="Lato" w:hAnsi="Lato" w:cs="Lato"/>
          <w:b/>
          <w:bCs/>
        </w:rPr>
        <w:t>Registered Licensed Mental Health Counselor Associate:</w:t>
      </w:r>
    </w:p>
    <w:p w14:paraId="154EB19C" w14:textId="77777777" w:rsidR="00ED6260" w:rsidRPr="006264A3" w:rsidRDefault="00ED6260" w:rsidP="00ED6260">
      <w:pPr>
        <w:spacing w:line="276" w:lineRule="auto"/>
        <w:rPr>
          <w:rFonts w:ascii="Lato Light" w:eastAsia="Lato Light" w:hAnsi="Lato Light" w:cs="Lato Light"/>
        </w:rPr>
      </w:pPr>
      <w:r w:rsidRPr="006264A3">
        <w:rPr>
          <w:rFonts w:ascii="Lato Light" w:eastAsia="Lato Light" w:hAnsi="Lato Light" w:cs="Lato Light"/>
        </w:rPr>
        <w:t>An associate-level counselor, therapist, or psychometrist generally holds a scope of practice comparable to that of a fully licensed clinician, with the requirement that services be provided under clinical supervision. I am currently credentialed as a Licensed Mental Health Counselor Associate (LMHCA) under the Washington State Licensing Board and adhere to the applicable Code of Ethics governing this credential.</w:t>
      </w:r>
    </w:p>
    <w:p w14:paraId="07005D2E" w14:textId="735634FF" w:rsidR="00ED6260" w:rsidRPr="006264A3" w:rsidRDefault="00ED6260" w:rsidP="00ED6260">
      <w:pPr>
        <w:spacing w:line="276" w:lineRule="auto"/>
        <w:rPr>
          <w:rFonts w:ascii="Lato Light" w:eastAsia="Lato Light" w:hAnsi="Lato Light" w:cs="Lato Light"/>
        </w:rPr>
      </w:pPr>
      <w:r w:rsidRPr="006264A3">
        <w:rPr>
          <w:rFonts w:ascii="Lato Light" w:eastAsia="Lato Light" w:hAnsi="Lato Light" w:cs="Lato Light"/>
        </w:rPr>
        <w:t xml:space="preserve">I continue to receive clinical supervision from Dr. </w:t>
      </w:r>
      <w:r>
        <w:rPr>
          <w:rFonts w:ascii="Lato Light" w:eastAsia="Lato Light" w:hAnsi="Lato Light" w:cs="Lato Light"/>
        </w:rPr>
        <w:t>Adam Schenider</w:t>
      </w:r>
      <w:r w:rsidRPr="006264A3">
        <w:rPr>
          <w:rFonts w:ascii="Lato Light" w:eastAsia="Lato Light" w:hAnsi="Lato Light" w:cs="Lato Light"/>
        </w:rPr>
        <w:t xml:space="preserve">, an independently licensed provider. I conduct all professional activities with integrity, competence, and adherence to ethical and legal standards consistent with Washington State regulations. Documentation regarding my ongoing training and supervision is available </w:t>
      </w:r>
      <w:proofErr w:type="gramStart"/>
      <w:r w:rsidRPr="006264A3">
        <w:rPr>
          <w:rFonts w:ascii="Lato Light" w:eastAsia="Lato Light" w:hAnsi="Lato Light" w:cs="Lato Light"/>
        </w:rPr>
        <w:t>upon</w:t>
      </w:r>
      <w:proofErr w:type="gramEnd"/>
      <w:r w:rsidRPr="006264A3">
        <w:rPr>
          <w:rFonts w:ascii="Lato Light" w:eastAsia="Lato Light" w:hAnsi="Lato Light" w:cs="Lato Light"/>
        </w:rPr>
        <w:t xml:space="preserve"> request.</w:t>
      </w:r>
    </w:p>
    <w:p w14:paraId="34036755" w14:textId="4047F259" w:rsidR="00ED6260" w:rsidRPr="006264A3" w:rsidRDefault="00ED6260" w:rsidP="00ED6260">
      <w:pPr>
        <w:spacing w:line="276" w:lineRule="auto"/>
        <w:rPr>
          <w:rFonts w:ascii="Lato Light" w:eastAsia="Lato Light" w:hAnsi="Lato Light" w:cs="Lato Light"/>
        </w:rPr>
      </w:pPr>
      <w:r w:rsidRPr="006264A3">
        <w:rPr>
          <w:rFonts w:ascii="Lato Light" w:eastAsia="Lato Light" w:hAnsi="Lato Light" w:cs="Lato Light"/>
        </w:rPr>
        <w:t xml:space="preserve">Although I have completed all required supervision hours, I </w:t>
      </w:r>
      <w:r>
        <w:rPr>
          <w:rFonts w:ascii="Lato Light" w:eastAsia="Lato Light" w:hAnsi="Lato Light" w:cs="Lato Light"/>
        </w:rPr>
        <w:t xml:space="preserve">must remain under supervision until the State of Washington grants formal approval </w:t>
      </w:r>
      <w:r w:rsidRPr="006264A3">
        <w:rPr>
          <w:rFonts w:ascii="Lato Light" w:eastAsia="Lato Light" w:hAnsi="Lato Light" w:cs="Lato Light"/>
        </w:rPr>
        <w:t>for full licensure as a Licensed Mental Health Counselor (LMHC).</w:t>
      </w:r>
    </w:p>
    <w:p w14:paraId="019FF582" w14:textId="77777777" w:rsidR="00ED6260" w:rsidRDefault="00ED6260" w:rsidP="00ED6260">
      <w:pPr>
        <w:spacing w:line="276" w:lineRule="auto"/>
        <w:rPr>
          <w:rFonts w:ascii="Lato Light" w:eastAsia="Lato Light" w:hAnsi="Lato Light" w:cs="Lato Light"/>
          <w:color w:val="FFFF00"/>
          <w:highlight w:val="red"/>
        </w:rPr>
      </w:pPr>
      <w:r>
        <w:rPr>
          <w:rFonts w:ascii="Lato Light" w:eastAsia="Lato Light" w:hAnsi="Lato Light" w:cs="Lato Light"/>
          <w:color w:val="FFFF00"/>
          <w:highlight w:val="red"/>
        </w:rPr>
        <w:t xml:space="preserve">. </w:t>
      </w:r>
    </w:p>
    <w:p w14:paraId="709A3698" w14:textId="77777777" w:rsidR="00ED6260" w:rsidRDefault="00ED6260" w:rsidP="00ED6260">
      <w:pPr>
        <w:spacing w:line="276" w:lineRule="auto"/>
        <w:rPr>
          <w:rFonts w:ascii="Lato Light" w:eastAsia="Lato Light" w:hAnsi="Lato Light" w:cs="Lato Light"/>
        </w:rPr>
      </w:pPr>
    </w:p>
    <w:p w14:paraId="672D522A" w14:textId="77777777" w:rsidR="00ED6260" w:rsidRDefault="00ED6260" w:rsidP="00ED6260">
      <w:pPr>
        <w:spacing w:line="276" w:lineRule="auto"/>
        <w:rPr>
          <w:rFonts w:ascii="Lato" w:eastAsia="Lato" w:hAnsi="Lato" w:cs="Lato"/>
          <w:b/>
          <w:bCs/>
        </w:rPr>
      </w:pPr>
      <w:r>
        <w:rPr>
          <w:rFonts w:ascii="Lato" w:eastAsia="Lato" w:hAnsi="Lato" w:cs="Lato"/>
          <w:b/>
          <w:bCs/>
        </w:rPr>
        <w:t>Limitations of Confidentiality:</w:t>
      </w:r>
    </w:p>
    <w:p w14:paraId="50B5FEAE" w14:textId="39FF233B" w:rsidR="00ED6260" w:rsidRDefault="00ED6260" w:rsidP="00ED6260">
      <w:pPr>
        <w:spacing w:line="276" w:lineRule="auto"/>
        <w:rPr>
          <w:rFonts w:ascii="Lato Light" w:eastAsia="Lato Light" w:hAnsi="Lato Light" w:cs="Lato Light"/>
          <w:color w:val="202124"/>
        </w:rPr>
      </w:pPr>
      <w:r>
        <w:rPr>
          <w:rFonts w:ascii="Lato Light" w:eastAsia="Lato Light" w:hAnsi="Lato Light" w:cs="Lato Light"/>
        </w:rPr>
        <w:t xml:space="preserve">Clients have the right to be assured that I will do my due diligence to protect your information and personal identity confidentially. State and federal laws protect confidentiality. I am required by law to disclose information pertaining to suspected child or elder abuse, suspected danger to you or others, intent to harm self or others, and necessary legal disputes or court proceedings. Furthermore, I participate in quality assurance procedures, including consultation and clinical supervision of cases. Sessions may be discussed at these meetings. Any information shared is kept confidential among staff. If subpoenaed by a court to testify, I may have to give information regarding our sessions without your permission. </w:t>
      </w:r>
      <w:r>
        <w:rPr>
          <w:rFonts w:ascii="Lato Light" w:eastAsia="Lato Light" w:hAnsi="Lato Light" w:cs="Lato Light"/>
          <w:color w:val="202124"/>
        </w:rPr>
        <w:t xml:space="preserve">According to Washington law, a minor who is 13 years old or older may initiate an evaluation and treatment for outpatient mental health services without parental consent. What this means is if you are </w:t>
      </w:r>
      <w:proofErr w:type="gramStart"/>
      <w:r>
        <w:rPr>
          <w:rFonts w:ascii="Lato Light" w:eastAsia="Lato Light" w:hAnsi="Lato Light" w:cs="Lato Light"/>
          <w:color w:val="202124"/>
        </w:rPr>
        <w:t>13-17</w:t>
      </w:r>
      <w:proofErr w:type="gramEnd"/>
      <w:r>
        <w:rPr>
          <w:rFonts w:ascii="Lato Light" w:eastAsia="Lato Light" w:hAnsi="Lato Light" w:cs="Lato Light"/>
          <w:color w:val="202124"/>
        </w:rPr>
        <w:t xml:space="preserve"> we will review what this means to you, such as if you decide to use your parent/guardian’s insurance or have your parents pay for sessions, etc. </w:t>
      </w:r>
    </w:p>
    <w:p w14:paraId="70F848DA" w14:textId="77777777" w:rsidR="00ED6260" w:rsidRDefault="00ED6260" w:rsidP="00ED6260">
      <w:pPr>
        <w:spacing w:line="276" w:lineRule="auto"/>
        <w:rPr>
          <w:rFonts w:ascii="Lato Light" w:eastAsia="Lato Light" w:hAnsi="Lato Light" w:cs="Lato Light"/>
          <w:color w:val="202124"/>
        </w:rPr>
      </w:pPr>
    </w:p>
    <w:p w14:paraId="000FC5C4" w14:textId="77777777" w:rsidR="00ED6260" w:rsidRDefault="00ED6260" w:rsidP="00ED6260">
      <w:pPr>
        <w:spacing w:line="276" w:lineRule="auto"/>
        <w:rPr>
          <w:rFonts w:ascii="Lato" w:eastAsia="Lato" w:hAnsi="Lato" w:cs="Lato"/>
          <w:b/>
          <w:bCs/>
        </w:rPr>
      </w:pPr>
      <w:r>
        <w:rPr>
          <w:rFonts w:ascii="Lato" w:eastAsia="Lato" w:hAnsi="Lato" w:cs="Lato"/>
          <w:b/>
          <w:bCs/>
        </w:rPr>
        <w:t>Audio/Video Consent:</w:t>
      </w:r>
    </w:p>
    <w:p w14:paraId="78229956" w14:textId="58B43390" w:rsidR="00ED6260" w:rsidRDefault="00ED6260" w:rsidP="00ED6260">
      <w:pPr>
        <w:spacing w:line="276" w:lineRule="auto"/>
        <w:rPr>
          <w:rFonts w:ascii="Lato Light" w:eastAsia="Lato Light" w:hAnsi="Lato Light" w:cs="Lato Light"/>
        </w:rPr>
      </w:pPr>
      <w:r>
        <w:rPr>
          <w:rFonts w:ascii="Lato Light" w:eastAsia="Lato Light" w:hAnsi="Lato Light" w:cs="Lato Light"/>
        </w:rPr>
        <w:t xml:space="preserve">By signing this form, you give consent for you and/or the client to be audio recorded and/or videotaped by Wellness Counseling Services. You understand that the media files may be used to study and improve the evaluation and treatment of said client, aid in the education and improvement of psychotherapy skills </w:t>
      </w:r>
      <w:r w:rsidR="00A8239A">
        <w:rPr>
          <w:rFonts w:ascii="Lato Light" w:eastAsia="Lato Light" w:hAnsi="Lato Light" w:cs="Lato Light"/>
        </w:rPr>
        <w:t>in Wellness</w:t>
      </w:r>
      <w:r>
        <w:rPr>
          <w:rFonts w:ascii="Lato Light" w:eastAsia="Lato Light" w:hAnsi="Lato Light" w:cs="Lato Light"/>
        </w:rPr>
        <w:t xml:space="preserve"> Counseling Services.  You understand that every effort will be made to identify said client by (preferred pronouns) first name (or chosen name) only, but that their last name may be associated with the videotaping. You understand that the above authorizations may be rescinded at any time when presented in writing to Wellness Counseling Services and/or verbally communicated to Wellness Counseling Services. You hereby attest and verify that you have been advised of the potential risks</w:t>
      </w:r>
      <w:r w:rsidR="00A8239A">
        <w:rPr>
          <w:rFonts w:ascii="Lato Light" w:eastAsia="Lato Light" w:hAnsi="Lato Light" w:cs="Lato Light"/>
        </w:rPr>
        <w:t xml:space="preserve"> and</w:t>
      </w:r>
      <w:r>
        <w:rPr>
          <w:rFonts w:ascii="Lato Light" w:eastAsia="Lato Light" w:hAnsi="Lato Light" w:cs="Lato Light"/>
        </w:rPr>
        <w:t xml:space="preserve"> that you have full knowledge of the risks involved in this activity. </w:t>
      </w:r>
    </w:p>
    <w:p w14:paraId="62616DBB" w14:textId="77777777" w:rsidR="00ED6260" w:rsidRDefault="00ED6260" w:rsidP="00ED6260">
      <w:pPr>
        <w:spacing w:line="276" w:lineRule="auto"/>
        <w:rPr>
          <w:rFonts w:ascii="Lato Light" w:eastAsia="Lato Light" w:hAnsi="Lato Light" w:cs="Lato Light"/>
        </w:rPr>
      </w:pPr>
    </w:p>
    <w:p w14:paraId="4EBB7F5E" w14:textId="7CE5B944" w:rsidR="00ED6260" w:rsidRPr="00ED6260" w:rsidRDefault="00ED6260" w:rsidP="00ED6260">
      <w:pPr>
        <w:spacing w:line="276" w:lineRule="auto"/>
        <w:rPr>
          <w:rFonts w:ascii="Lato" w:eastAsia="Lato" w:hAnsi="Lato" w:cs="Lato"/>
          <w:b/>
          <w:bCs/>
        </w:rPr>
      </w:pPr>
      <w:r w:rsidRPr="00ED6260">
        <w:rPr>
          <w:rFonts w:ascii="Lato" w:eastAsia="Lato" w:hAnsi="Lato" w:cs="Lato"/>
          <w:b/>
          <w:bCs/>
        </w:rPr>
        <w:t>Artificial Intelligence (AI) Use, Scales</w:t>
      </w:r>
      <w:r w:rsidR="00A8239A">
        <w:rPr>
          <w:rFonts w:ascii="Lato" w:eastAsia="Lato" w:hAnsi="Lato" w:cs="Lato"/>
          <w:b/>
          <w:bCs/>
        </w:rPr>
        <w:t>,</w:t>
      </w:r>
      <w:r w:rsidRPr="00ED6260">
        <w:rPr>
          <w:rFonts w:ascii="Lato" w:eastAsia="Lato" w:hAnsi="Lato" w:cs="Lato"/>
          <w:b/>
          <w:bCs/>
        </w:rPr>
        <w:t xml:space="preserve"> and Meas</w:t>
      </w:r>
      <w:r>
        <w:rPr>
          <w:rFonts w:ascii="Lato" w:eastAsia="Lato" w:hAnsi="Lato" w:cs="Lato"/>
          <w:b/>
          <w:bCs/>
        </w:rPr>
        <w:t>urement Clinical Practice Tool(s)</w:t>
      </w:r>
    </w:p>
    <w:p w14:paraId="0A120A39" w14:textId="77777777" w:rsidR="00ED6260" w:rsidRPr="00ED6260" w:rsidRDefault="00ED6260" w:rsidP="00ED6260">
      <w:pPr>
        <w:spacing w:line="276" w:lineRule="auto"/>
        <w:rPr>
          <w:rFonts w:ascii="Lato Light" w:eastAsia="Lato Light" w:hAnsi="Lato Light" w:cs="Lato Light"/>
        </w:rPr>
      </w:pPr>
    </w:p>
    <w:p w14:paraId="711EF4B6" w14:textId="55CF2BC9" w:rsidR="00ED6260" w:rsidRDefault="00ED6260" w:rsidP="00ED6260">
      <w:pPr>
        <w:spacing w:line="276" w:lineRule="auto"/>
        <w:rPr>
          <w:rFonts w:ascii="Lato Light" w:eastAsia="Lato Light" w:hAnsi="Lato Light" w:cs="Lato Light"/>
        </w:rPr>
      </w:pPr>
      <w:r>
        <w:rPr>
          <w:rFonts w:ascii="Lato Light" w:eastAsia="Lato Light" w:hAnsi="Lato Light" w:cs="Lato Light"/>
        </w:rPr>
        <w:t xml:space="preserve">Wellness Counseling may utilize artificial intelligence (AI) tools to support clinical documentation, scheduling, and administrative processes, always in accordance with the ethical guidelines of the American Psychological Association (APA), and Washington State law. These AI tools are used solely to enhance the quality and efficiency of care, never to replace clinical judgment or make independent treatment decisions. All information processed by AI is protected under HIPAA and state confidentiality laws, with strict data security measures in place. You have the right to know when AI is used in your care and may opt out of AI-supported processes at any time by notifying your intern. If you have questions or concerns about AI use, please discuss them with your intern, and you may request further information about the ethical standards governing AI in mental health practice. Furthermore, testing scales from MHS, </w:t>
      </w:r>
      <w:proofErr w:type="spellStart"/>
      <w:r>
        <w:rPr>
          <w:rFonts w:ascii="Lato Light" w:eastAsia="Lato Light" w:hAnsi="Lato Light" w:cs="Lato Light"/>
        </w:rPr>
        <w:t>PariConnect</w:t>
      </w:r>
      <w:proofErr w:type="spellEnd"/>
      <w:r>
        <w:rPr>
          <w:rFonts w:ascii="Lato Light" w:eastAsia="Lato Light" w:hAnsi="Lato Light" w:cs="Lato Light"/>
        </w:rPr>
        <w:t xml:space="preserve">, etc. will further support </w:t>
      </w:r>
      <w:r w:rsidR="00A8239A">
        <w:rPr>
          <w:rFonts w:ascii="Lato Light" w:eastAsia="Lato Light" w:hAnsi="Lato Light" w:cs="Lato Light"/>
        </w:rPr>
        <w:t xml:space="preserve">the </w:t>
      </w:r>
      <w:r>
        <w:rPr>
          <w:rFonts w:ascii="Lato Light" w:eastAsia="Lato Light" w:hAnsi="Lato Light" w:cs="Lato Light"/>
        </w:rPr>
        <w:t xml:space="preserve">credibility of clinical diagnostic criteria and HIPAA </w:t>
      </w:r>
      <w:proofErr w:type="gramStart"/>
      <w:r>
        <w:rPr>
          <w:rFonts w:ascii="Lato Light" w:eastAsia="Lato Light" w:hAnsi="Lato Light" w:cs="Lato Light"/>
        </w:rPr>
        <w:t>protected</w:t>
      </w:r>
      <w:proofErr w:type="gramEnd"/>
      <w:r>
        <w:rPr>
          <w:rFonts w:ascii="Lato Light" w:eastAsia="Lato Light" w:hAnsi="Lato Light" w:cs="Lato Light"/>
        </w:rPr>
        <w:t xml:space="preserve">. </w:t>
      </w:r>
    </w:p>
    <w:p w14:paraId="4B9ED94F" w14:textId="77777777" w:rsidR="00ED6260" w:rsidRDefault="00ED6260" w:rsidP="00ED6260">
      <w:pPr>
        <w:spacing w:line="276" w:lineRule="auto"/>
        <w:rPr>
          <w:rFonts w:ascii="Lato Light" w:eastAsia="Lato Light" w:hAnsi="Lato Light" w:cs="Lato Light"/>
        </w:rPr>
      </w:pPr>
    </w:p>
    <w:p w14:paraId="28039AD2" w14:textId="77777777" w:rsidR="00ED6260" w:rsidRDefault="00ED6260" w:rsidP="00ED6260">
      <w:pPr>
        <w:spacing w:line="276" w:lineRule="auto"/>
        <w:rPr>
          <w:rFonts w:ascii="Lato" w:eastAsia="Lato" w:hAnsi="Lato" w:cs="Lato"/>
          <w:b/>
          <w:bCs/>
        </w:rPr>
      </w:pPr>
      <w:r>
        <w:rPr>
          <w:rFonts w:ascii="Lato" w:eastAsia="Lato" w:hAnsi="Lato" w:cs="Lato"/>
          <w:b/>
          <w:bCs/>
        </w:rPr>
        <w:t>Cancellations:</w:t>
      </w:r>
    </w:p>
    <w:p w14:paraId="2D572C14" w14:textId="33339920" w:rsidR="00ED6260" w:rsidRDefault="00ED6260" w:rsidP="00ED6260">
      <w:pPr>
        <w:spacing w:line="276" w:lineRule="auto"/>
        <w:rPr>
          <w:rFonts w:ascii="Lato Light" w:eastAsia="Lato Light" w:hAnsi="Lato Light" w:cs="Lato Light"/>
        </w:rPr>
      </w:pPr>
      <w:r>
        <w:rPr>
          <w:rFonts w:ascii="Lato Light" w:eastAsia="Lato Light" w:hAnsi="Lato Light" w:cs="Lato Light"/>
        </w:rPr>
        <w:t xml:space="preserve">Please give at least </w:t>
      </w:r>
      <w:proofErr w:type="gramStart"/>
      <w:r>
        <w:rPr>
          <w:rFonts w:ascii="Lato Light" w:eastAsia="Lato Light" w:hAnsi="Lato Light" w:cs="Lato Light"/>
        </w:rPr>
        <w:t>a 24</w:t>
      </w:r>
      <w:proofErr w:type="gramEnd"/>
      <w:r>
        <w:rPr>
          <w:rFonts w:ascii="Lato Light" w:eastAsia="Lato Light" w:hAnsi="Lato Light" w:cs="Lato Light"/>
        </w:rPr>
        <w:t xml:space="preserve">-hour notice of any cancellation. If less than 24 hours’ notice is given, then you may be subject to a cancellation fee of the total cost of the </w:t>
      </w:r>
      <w:proofErr w:type="gramStart"/>
      <w:r>
        <w:rPr>
          <w:rFonts w:ascii="Lato Light" w:eastAsia="Lato Light" w:hAnsi="Lato Light" w:cs="Lato Light"/>
        </w:rPr>
        <w:t>session missed</w:t>
      </w:r>
      <w:proofErr w:type="gramEnd"/>
      <w:r>
        <w:rPr>
          <w:rFonts w:ascii="Lato Light" w:eastAsia="Lato Light" w:hAnsi="Lato Light" w:cs="Lato Light"/>
        </w:rPr>
        <w:t>. If you are a no-show for your appointment without any prior notice, then the full rate may be charged. A plan will be put in place and discussed prior if you are consistently late/no-show.</w:t>
      </w:r>
    </w:p>
    <w:p w14:paraId="0442C12D" w14:textId="77777777" w:rsidR="00ED6260" w:rsidRDefault="00ED6260" w:rsidP="00ED6260">
      <w:pPr>
        <w:spacing w:line="276" w:lineRule="auto"/>
        <w:rPr>
          <w:rFonts w:ascii="Lato Light" w:eastAsia="Lato Light" w:hAnsi="Lato Light" w:cs="Lato Light"/>
        </w:rPr>
      </w:pPr>
    </w:p>
    <w:p w14:paraId="0FF9A0E2" w14:textId="77777777" w:rsidR="00ED6260" w:rsidRDefault="00ED6260" w:rsidP="00ED6260">
      <w:pPr>
        <w:spacing w:line="276" w:lineRule="auto"/>
        <w:rPr>
          <w:rFonts w:ascii="Lato" w:eastAsia="Lato" w:hAnsi="Lato" w:cs="Lato"/>
          <w:b/>
          <w:bCs/>
        </w:rPr>
      </w:pPr>
      <w:r>
        <w:rPr>
          <w:rFonts w:ascii="Lato" w:eastAsia="Lato" w:hAnsi="Lato" w:cs="Lato"/>
          <w:b/>
          <w:bCs/>
        </w:rPr>
        <w:t xml:space="preserve">During and </w:t>
      </w:r>
      <w:proofErr w:type="gramStart"/>
      <w:r>
        <w:rPr>
          <w:rFonts w:ascii="Lato" w:eastAsia="Lato" w:hAnsi="Lato" w:cs="Lato"/>
          <w:b/>
          <w:bCs/>
        </w:rPr>
        <w:t>After Hours</w:t>
      </w:r>
      <w:proofErr w:type="gramEnd"/>
      <w:r>
        <w:rPr>
          <w:rFonts w:ascii="Lato" w:eastAsia="Lato" w:hAnsi="Lato" w:cs="Lato"/>
          <w:b/>
          <w:bCs/>
        </w:rPr>
        <w:t xml:space="preserve"> Contact:</w:t>
      </w:r>
    </w:p>
    <w:p w14:paraId="769DC727" w14:textId="77777777" w:rsidR="00ED6260" w:rsidRDefault="00ED6260" w:rsidP="00ED6260">
      <w:pPr>
        <w:spacing w:line="276" w:lineRule="auto"/>
        <w:rPr>
          <w:rFonts w:ascii="Lato Light" w:eastAsia="Lato Light" w:hAnsi="Lato Light" w:cs="Lato Light"/>
        </w:rPr>
      </w:pPr>
      <w:r>
        <w:rPr>
          <w:rFonts w:ascii="Lato Light" w:eastAsia="Lato Light" w:hAnsi="Lato Light" w:cs="Lato Light"/>
        </w:rPr>
        <w:t>I am unable to provide 24/7 crisis care. Should you have a crisis and/or emergency during times I am unable to be reached, please contact:</w:t>
      </w:r>
    </w:p>
    <w:p w14:paraId="1DEE2732" w14:textId="77777777" w:rsidR="00ED6260" w:rsidRDefault="00ED6260" w:rsidP="00ED6260">
      <w:pPr>
        <w:spacing w:line="276" w:lineRule="auto"/>
        <w:ind w:left="720"/>
        <w:rPr>
          <w:rFonts w:ascii="Lato Light" w:eastAsia="Lato Light" w:hAnsi="Lato Light" w:cs="Lato Light"/>
        </w:rPr>
      </w:pPr>
      <w:r>
        <w:rPr>
          <w:rFonts w:ascii="Lato Light" w:eastAsia="Lato Light" w:hAnsi="Lato Light" w:cs="Lato Light"/>
          <w:color w:val="222222"/>
          <w:u w:val="single"/>
        </w:rPr>
        <w:t xml:space="preserve">Call </w:t>
      </w:r>
      <w:r>
        <w:rPr>
          <w:rFonts w:ascii="Lato Light" w:eastAsia="Lato Light" w:hAnsi="Lato Light" w:cs="Lato Light"/>
          <w:color w:val="222222"/>
        </w:rPr>
        <w:t xml:space="preserve">– </w:t>
      </w:r>
      <w:r>
        <w:rPr>
          <w:rFonts w:ascii="Lato Light" w:eastAsia="Lato Light" w:hAnsi="Lato Light" w:cs="Lato Light"/>
        </w:rPr>
        <w:t>866.427.4747 (for crisis) and/or 9-1-1 (for emergencies)</w:t>
      </w:r>
    </w:p>
    <w:p w14:paraId="54625EBD" w14:textId="77777777" w:rsidR="00ED6260" w:rsidRDefault="00ED6260" w:rsidP="00ED6260">
      <w:pPr>
        <w:spacing w:line="276" w:lineRule="auto"/>
        <w:ind w:left="720"/>
        <w:rPr>
          <w:rFonts w:ascii="Lato Light" w:eastAsia="Lato Light" w:hAnsi="Lato Light" w:cs="Lato Light"/>
          <w:color w:val="222222"/>
        </w:rPr>
      </w:pPr>
      <w:r>
        <w:rPr>
          <w:rFonts w:ascii="Lato Light" w:eastAsia="Lato Light" w:hAnsi="Lato Light" w:cs="Lato Light"/>
          <w:color w:val="222222"/>
          <w:u w:val="single"/>
        </w:rPr>
        <w:t xml:space="preserve">Text </w:t>
      </w:r>
      <w:r>
        <w:rPr>
          <w:rFonts w:ascii="Lato Light" w:eastAsia="Lato Light" w:hAnsi="Lato Light" w:cs="Lato Light"/>
          <w:color w:val="222222"/>
        </w:rPr>
        <w:t>– “Go” to 741741</w:t>
      </w:r>
    </w:p>
    <w:p w14:paraId="5CD94DA1" w14:textId="77777777" w:rsidR="00ED6260" w:rsidRDefault="00ED6260" w:rsidP="00ED6260">
      <w:pPr>
        <w:spacing w:line="276" w:lineRule="auto"/>
        <w:ind w:left="720"/>
        <w:rPr>
          <w:rFonts w:ascii="Lato Light" w:eastAsia="Lato Light" w:hAnsi="Lato Light" w:cs="Lato Light"/>
        </w:rPr>
      </w:pPr>
      <w:r>
        <w:rPr>
          <w:rFonts w:ascii="Lato Light" w:eastAsia="Lato Light" w:hAnsi="Lato Light" w:cs="Lato Light"/>
          <w:color w:val="222222"/>
          <w:u w:val="single"/>
        </w:rPr>
        <w:t>Chat</w:t>
      </w:r>
      <w:r>
        <w:rPr>
          <w:rFonts w:ascii="Lato Light" w:eastAsia="Lato Light" w:hAnsi="Lato Light" w:cs="Lato Light"/>
          <w:color w:val="222222"/>
        </w:rPr>
        <w:t xml:space="preserve"> – http://chat.suicidepreventionlifeline.org/GetHelp/LifelineChat.aspx</w:t>
      </w:r>
    </w:p>
    <w:p w14:paraId="1783F295" w14:textId="77777777" w:rsidR="00ED6260" w:rsidRDefault="00ED6260" w:rsidP="00ED6260">
      <w:pPr>
        <w:spacing w:line="276" w:lineRule="auto"/>
        <w:rPr>
          <w:rFonts w:ascii="Lato Light" w:eastAsia="Lato Light" w:hAnsi="Lato Light" w:cs="Lato Light"/>
        </w:rPr>
      </w:pPr>
    </w:p>
    <w:p w14:paraId="3BFDF07B" w14:textId="77777777" w:rsidR="00ED6260" w:rsidRDefault="00ED6260" w:rsidP="00ED6260">
      <w:pPr>
        <w:spacing w:line="276" w:lineRule="auto"/>
        <w:rPr>
          <w:rFonts w:ascii="Lato" w:eastAsia="Lato" w:hAnsi="Lato" w:cs="Lato"/>
          <w:b/>
          <w:bCs/>
        </w:rPr>
      </w:pPr>
    </w:p>
    <w:p w14:paraId="17FF7AEC" w14:textId="77777777" w:rsidR="00ED6260" w:rsidRDefault="00ED6260" w:rsidP="00ED6260">
      <w:pPr>
        <w:spacing w:line="276" w:lineRule="auto"/>
        <w:rPr>
          <w:rFonts w:ascii="Lato" w:eastAsia="Lato" w:hAnsi="Lato" w:cs="Lato"/>
          <w:b/>
          <w:bCs/>
        </w:rPr>
      </w:pPr>
      <w:r>
        <w:rPr>
          <w:rFonts w:ascii="Lato" w:eastAsia="Lato" w:hAnsi="Lato" w:cs="Lato"/>
          <w:b/>
          <w:bCs/>
        </w:rPr>
        <w:t>Finding the Right Fit:</w:t>
      </w:r>
    </w:p>
    <w:p w14:paraId="3F1B7A37" w14:textId="650D6F78" w:rsidR="00ED6260" w:rsidRDefault="00ED6260" w:rsidP="00ED6260">
      <w:pPr>
        <w:spacing w:line="276" w:lineRule="auto"/>
        <w:rPr>
          <w:rFonts w:ascii="Lato Light" w:eastAsia="Lato Light" w:hAnsi="Lato Light" w:cs="Lato Light"/>
        </w:rPr>
      </w:pPr>
      <w:r>
        <w:rPr>
          <w:rFonts w:ascii="Lato Light" w:eastAsia="Lato Light" w:hAnsi="Lato Light" w:cs="Lato Light"/>
        </w:rPr>
        <w:t>To best meet your goals, it is essential that you feel comfortable with the mental health professional you are working with. You have the right to choose which counselor you work with. As a client, you have the right to terminate our relationship at any time. If this occurs, I will help coordinate care to find a better match as best as I am able to.</w:t>
      </w:r>
    </w:p>
    <w:p w14:paraId="1C2C5897" w14:textId="77777777" w:rsidR="00ED6260" w:rsidRDefault="00ED6260" w:rsidP="00ED6260">
      <w:pPr>
        <w:spacing w:line="276" w:lineRule="auto"/>
        <w:rPr>
          <w:rFonts w:ascii="Lato" w:eastAsia="Lato" w:hAnsi="Lato" w:cs="Lato"/>
          <w:b/>
          <w:bCs/>
        </w:rPr>
      </w:pPr>
    </w:p>
    <w:p w14:paraId="6C4F4CB4" w14:textId="77777777" w:rsidR="00ED6260" w:rsidRDefault="00ED6260" w:rsidP="00ED6260">
      <w:pPr>
        <w:spacing w:line="276" w:lineRule="auto"/>
        <w:rPr>
          <w:rFonts w:ascii="Lato" w:eastAsia="Lato" w:hAnsi="Lato" w:cs="Lato"/>
          <w:b/>
          <w:bCs/>
        </w:rPr>
      </w:pPr>
      <w:r>
        <w:rPr>
          <w:rFonts w:ascii="Lato" w:eastAsia="Lato" w:hAnsi="Lato" w:cs="Lato"/>
          <w:b/>
          <w:bCs/>
        </w:rPr>
        <w:t>Risks and Benefits of Counseling:</w:t>
      </w:r>
    </w:p>
    <w:p w14:paraId="393E89E8" w14:textId="77777777" w:rsidR="00ED6260" w:rsidRDefault="00ED6260" w:rsidP="00ED6260">
      <w:pPr>
        <w:spacing w:line="276" w:lineRule="auto"/>
        <w:rPr>
          <w:rFonts w:ascii="Lato Light" w:eastAsia="Lato Light" w:hAnsi="Lato Light" w:cs="Lato Light"/>
        </w:rPr>
      </w:pPr>
      <w:r>
        <w:rPr>
          <w:rFonts w:ascii="Lato Light" w:eastAsia="Lato Light" w:hAnsi="Lato Light" w:cs="Lato Light"/>
        </w:rPr>
        <w:t xml:space="preserve">While there are many benefits associated with receiving counseling services, there is always the chance that the process can stir up difficult emotions. This </w:t>
      </w:r>
      <w:proofErr w:type="gramStart"/>
      <w:r>
        <w:rPr>
          <w:rFonts w:ascii="Lato Light" w:eastAsia="Lato Light" w:hAnsi="Lato Light" w:cs="Lato Light"/>
        </w:rPr>
        <w:t>meaning,</w:t>
      </w:r>
      <w:proofErr w:type="gramEnd"/>
      <w:r>
        <w:rPr>
          <w:rFonts w:ascii="Lato Light" w:eastAsia="Lato Light" w:hAnsi="Lato Light" w:cs="Lato Light"/>
        </w:rPr>
        <w:t xml:space="preserve"> you might feel worse before better - and if at any point it feels overwhelming, please let me know ASAP and we will discuss how to best move forward.</w:t>
      </w:r>
    </w:p>
    <w:p w14:paraId="2F3D4E24" w14:textId="77777777" w:rsidR="00ED6260" w:rsidRDefault="00ED6260" w:rsidP="00ED6260">
      <w:pPr>
        <w:spacing w:line="276" w:lineRule="auto"/>
        <w:rPr>
          <w:rFonts w:ascii="Lato Light" w:eastAsia="Lato Light" w:hAnsi="Lato Light" w:cs="Lato Light"/>
        </w:rPr>
      </w:pPr>
    </w:p>
    <w:p w14:paraId="5DEB9225" w14:textId="77777777" w:rsidR="00ED6260" w:rsidRDefault="00ED6260" w:rsidP="00ED6260">
      <w:pPr>
        <w:spacing w:line="276" w:lineRule="auto"/>
        <w:rPr>
          <w:rFonts w:ascii="Lato" w:eastAsia="Lato" w:hAnsi="Lato" w:cs="Lato"/>
          <w:b/>
          <w:bCs/>
        </w:rPr>
      </w:pPr>
      <w:r>
        <w:rPr>
          <w:rFonts w:ascii="Lato" w:eastAsia="Lato" w:hAnsi="Lato" w:cs="Lato"/>
          <w:b/>
          <w:bCs/>
        </w:rPr>
        <w:t>To obtain a copy of the Code of Ethics:</w:t>
      </w:r>
    </w:p>
    <w:p w14:paraId="315271D4" w14:textId="5819621B" w:rsidR="00ED6260" w:rsidRDefault="00ED6260" w:rsidP="00ED6260">
      <w:pPr>
        <w:spacing w:line="276" w:lineRule="auto"/>
        <w:rPr>
          <w:rFonts w:ascii="Lato Light" w:eastAsia="Lato Light" w:hAnsi="Lato Light" w:cs="Lato Light"/>
        </w:rPr>
      </w:pPr>
      <w:r>
        <w:rPr>
          <w:rFonts w:ascii="Lato Light" w:eastAsia="Lato Light" w:hAnsi="Lato Light" w:cs="Lato Light"/>
        </w:rPr>
        <w:t>To obtain information about me or to report complaints in Washington</w:t>
      </w:r>
      <w:r w:rsidR="004E52F2">
        <w:rPr>
          <w:rFonts w:ascii="Lato Light" w:eastAsia="Lato Light" w:hAnsi="Lato Light" w:cs="Lato Light"/>
        </w:rPr>
        <w:t>, you may contact the</w:t>
      </w:r>
      <w:r>
        <w:rPr>
          <w:rFonts w:ascii="Lato Light" w:eastAsia="Lato Light" w:hAnsi="Lato Light" w:cs="Lato Light"/>
        </w:rPr>
        <w:t xml:space="preserve"> Department of Health, HSQA at PO Box 47857, Olympia, WA 98504-8573. Telephone: (360) 236- 4700. E-Mail: hsqa.csc@doh.wa.gov.</w:t>
      </w:r>
    </w:p>
    <w:p w14:paraId="42E5AA6E" w14:textId="77777777" w:rsidR="00ED6260" w:rsidRDefault="00ED6260" w:rsidP="00ED6260">
      <w:pPr>
        <w:spacing w:line="276" w:lineRule="auto"/>
        <w:rPr>
          <w:rFonts w:ascii="Lato Light" w:eastAsia="Lato Light" w:hAnsi="Lato Light" w:cs="Lato Light"/>
        </w:rPr>
      </w:pPr>
    </w:p>
    <w:p w14:paraId="7FC824AF" w14:textId="77777777" w:rsidR="00ED6260" w:rsidRDefault="00ED6260" w:rsidP="00ED6260">
      <w:pPr>
        <w:spacing w:line="276" w:lineRule="auto"/>
        <w:rPr>
          <w:rFonts w:ascii="Lato" w:eastAsia="Lato" w:hAnsi="Lato" w:cs="Lato"/>
          <w:b/>
          <w:bCs/>
        </w:rPr>
      </w:pPr>
      <w:r>
        <w:rPr>
          <w:rFonts w:ascii="Lato" w:eastAsia="Lato" w:hAnsi="Lato" w:cs="Lato"/>
          <w:b/>
          <w:bCs/>
        </w:rPr>
        <w:t>Consent to Treatment:</w:t>
      </w:r>
    </w:p>
    <w:p w14:paraId="3C344EE7" w14:textId="0855D484" w:rsidR="00ED6260" w:rsidRDefault="00ED6260" w:rsidP="00ED6260">
      <w:pPr>
        <w:spacing w:line="276" w:lineRule="auto"/>
        <w:rPr>
          <w:rFonts w:ascii="Lato Light" w:eastAsia="Lato Light" w:hAnsi="Lato Light" w:cs="Lato Light"/>
        </w:rPr>
      </w:pPr>
      <w:r w:rsidRPr="006264A3">
        <w:rPr>
          <w:rFonts w:ascii="Lato Light" w:eastAsia="Lato Light" w:hAnsi="Lato Light" w:cs="Lato Light"/>
        </w:rPr>
        <w:t>By signing below, I acknowledge that I have received, read, and fully understand the Personal Disclosure Statement provided by Katreace K. Moore, MS-P, LMHC-A. I further understand that Katreace K. Moore, MS-P, LMHC-A</w:t>
      </w:r>
      <w:r>
        <w:rPr>
          <w:rFonts w:ascii="Lato Light" w:eastAsia="Lato Light" w:hAnsi="Lato Light" w:cs="Lato Light"/>
        </w:rPr>
        <w:t>,</w:t>
      </w:r>
      <w:r w:rsidRPr="006264A3">
        <w:rPr>
          <w:rFonts w:ascii="Lato Light" w:eastAsia="Lato Light" w:hAnsi="Lato Light" w:cs="Lato Light"/>
        </w:rPr>
        <w:t xml:space="preserve"> is a psychologist-in-training and that all clinical services are provided under the supervision of a fully licensed provider</w:t>
      </w:r>
      <w:r>
        <w:rPr>
          <w:rFonts w:ascii="Lato Light" w:eastAsia="Lato Light" w:hAnsi="Lato Light" w:cs="Lato Light"/>
        </w:rPr>
        <w:t xml:space="preserve">. </w:t>
      </w:r>
      <w:r w:rsidRPr="006264A3">
        <w:rPr>
          <w:rFonts w:ascii="Lato Light" w:eastAsia="Lato Light" w:hAnsi="Lato Light" w:cs="Lato Light"/>
        </w:rPr>
        <w:t xml:space="preserve"> Supervision is conducted on an ongoing basis and may include </w:t>
      </w:r>
      <w:r w:rsidR="004E52F2">
        <w:rPr>
          <w:rFonts w:ascii="Lato Light" w:eastAsia="Lato Light" w:hAnsi="Lato Light" w:cs="Lato Light"/>
        </w:rPr>
        <w:t xml:space="preserve">in vivo observation and review of video, audio, and other clinical recordings to ensure that ethical, competent, and appropriate care is provided </w:t>
      </w:r>
      <w:r w:rsidRPr="006264A3">
        <w:rPr>
          <w:rFonts w:ascii="Lato Light" w:eastAsia="Lato Light" w:hAnsi="Lato Light" w:cs="Lato Light"/>
        </w:rPr>
        <w:t>throughout the course of treatment.</w:t>
      </w:r>
    </w:p>
    <w:p w14:paraId="3DC3BB2D" w14:textId="77777777" w:rsidR="00ED6260" w:rsidRDefault="00ED6260" w:rsidP="00ED6260">
      <w:pPr>
        <w:spacing w:line="276" w:lineRule="auto"/>
        <w:rPr>
          <w:rFonts w:ascii="Lato Light" w:eastAsia="Lato Light" w:hAnsi="Lato Light" w:cs="Lato Light"/>
        </w:rPr>
      </w:pPr>
    </w:p>
    <w:p w14:paraId="7353B326" w14:textId="42C927AF" w:rsidR="001D656E" w:rsidRPr="001D656E" w:rsidRDefault="005E167C" w:rsidP="001D656E">
      <w:pPr>
        <w:spacing w:line="276" w:lineRule="auto"/>
        <w:rPr>
          <w:rFonts w:ascii="Hanken Grotesk" w:hAnsi="Hanken Grotesk"/>
          <w:sz w:val="20"/>
          <w:szCs w:val="20"/>
        </w:rPr>
      </w:pPr>
      <w:r>
        <w:rPr>
          <w:noProof/>
        </w:rPr>
        <w:drawing>
          <wp:anchor distT="0" distB="0" distL="114300" distR="114300" simplePos="0" relativeHeight="251661312" behindDoc="1" locked="1" layoutInCell="1" allowOverlap="1" wp14:anchorId="54A5AAC9" wp14:editId="5FC68B91">
            <wp:simplePos x="0" y="0"/>
            <wp:positionH relativeFrom="column">
              <wp:posOffset>-914400</wp:posOffset>
            </wp:positionH>
            <wp:positionV relativeFrom="paragraph">
              <wp:posOffset>7837170</wp:posOffset>
            </wp:positionV>
            <wp:extent cx="7785100" cy="599440"/>
            <wp:effectExtent l="0" t="0" r="0" b="0"/>
            <wp:wrapNone/>
            <wp:docPr id="623108470" name="Picture 62310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85100" cy="599440"/>
                    </a:xfrm>
                    <a:prstGeom prst="rect">
                      <a:avLst/>
                    </a:prstGeom>
                  </pic:spPr>
                </pic:pic>
              </a:graphicData>
            </a:graphic>
            <wp14:sizeRelH relativeFrom="page">
              <wp14:pctWidth>0</wp14:pctWidth>
            </wp14:sizeRelH>
            <wp14:sizeRelV relativeFrom="page">
              <wp14:pctHeight>0</wp14:pctHeight>
            </wp14:sizeRelV>
          </wp:anchor>
        </w:drawing>
      </w:r>
    </w:p>
    <w:sectPr w:rsidR="001D656E" w:rsidRPr="001D656E" w:rsidSect="007F4144">
      <w:headerReference w:type="even" r:id="rId11"/>
      <w:footerReference w:type="default" r:id="rId12"/>
      <w:headerReference w:type="first" r:id="rId13"/>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0242" w14:textId="77777777" w:rsidR="000529D0" w:rsidRDefault="000529D0" w:rsidP="00E030D8">
      <w:r>
        <w:separator/>
      </w:r>
    </w:p>
  </w:endnote>
  <w:endnote w:type="continuationSeparator" w:id="0">
    <w:p w14:paraId="11F66AE7" w14:textId="77777777" w:rsidR="000529D0" w:rsidRDefault="000529D0" w:rsidP="00E0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Hanken Grotesk">
    <w:altName w:val="Calibri"/>
    <w:charset w:val="4D"/>
    <w:family w:val="auto"/>
    <w:pitch w:val="variable"/>
    <w:sig w:usb0="A00000FF" w:usb1="4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109B" w14:textId="3B1D1614" w:rsidR="007B5D2A" w:rsidRDefault="007B5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7DA5" w14:textId="77777777" w:rsidR="000529D0" w:rsidRDefault="000529D0" w:rsidP="00E030D8">
      <w:r>
        <w:separator/>
      </w:r>
    </w:p>
  </w:footnote>
  <w:footnote w:type="continuationSeparator" w:id="0">
    <w:p w14:paraId="29C97369" w14:textId="77777777" w:rsidR="000529D0" w:rsidRDefault="000529D0" w:rsidP="00E0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C1B2" w14:textId="4F30EC7F" w:rsidR="007B5D2A" w:rsidRDefault="00ED6260">
    <w:pPr>
      <w:pStyle w:val="Header"/>
    </w:pPr>
    <w:r>
      <w:rPr>
        <w:noProof/>
      </w:rPr>
      <w:drawing>
        <wp:anchor distT="0" distB="0" distL="114300" distR="114300" simplePos="0" relativeHeight="251664384" behindDoc="1" locked="0" layoutInCell="0" allowOverlap="1" wp14:anchorId="60A1D767" wp14:editId="7B88EE75">
          <wp:simplePos x="0" y="0"/>
          <wp:positionH relativeFrom="margin">
            <wp:align>center</wp:align>
          </wp:positionH>
          <wp:positionV relativeFrom="margin">
            <wp:align>center</wp:align>
          </wp:positionV>
          <wp:extent cx="5829300" cy="7543800"/>
          <wp:effectExtent l="0" t="0" r="0" b="0"/>
          <wp:wrapNone/>
          <wp:docPr id="1294821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852065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7543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E827" w14:textId="03B92C4F" w:rsidR="007B5D2A" w:rsidRDefault="00ED6260">
    <w:pPr>
      <w:pStyle w:val="Header"/>
    </w:pPr>
    <w:r>
      <w:rPr>
        <w:noProof/>
      </w:rPr>
      <w:drawing>
        <wp:anchor distT="0" distB="0" distL="114300" distR="114300" simplePos="0" relativeHeight="251661312" behindDoc="1" locked="0" layoutInCell="0" allowOverlap="1" wp14:anchorId="52CD6C45" wp14:editId="5C42A4CD">
          <wp:simplePos x="0" y="0"/>
          <wp:positionH relativeFrom="margin">
            <wp:align>center</wp:align>
          </wp:positionH>
          <wp:positionV relativeFrom="margin">
            <wp:align>center</wp:align>
          </wp:positionV>
          <wp:extent cx="5829300" cy="7543800"/>
          <wp:effectExtent l="0" t="0" r="0" b="0"/>
          <wp:wrapNone/>
          <wp:docPr id="1795266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852065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7543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F3F2A"/>
    <w:multiLevelType w:val="hybridMultilevel"/>
    <w:tmpl w:val="CF76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2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D8"/>
    <w:rsid w:val="0002429F"/>
    <w:rsid w:val="000529D0"/>
    <w:rsid w:val="000E5FE2"/>
    <w:rsid w:val="00165397"/>
    <w:rsid w:val="001C6F2B"/>
    <w:rsid w:val="001D656E"/>
    <w:rsid w:val="002845E8"/>
    <w:rsid w:val="004A16E5"/>
    <w:rsid w:val="004D4C1C"/>
    <w:rsid w:val="004E52F2"/>
    <w:rsid w:val="004F0548"/>
    <w:rsid w:val="005E167C"/>
    <w:rsid w:val="00710E17"/>
    <w:rsid w:val="00776C2B"/>
    <w:rsid w:val="00786E63"/>
    <w:rsid w:val="00787863"/>
    <w:rsid w:val="007B5D2A"/>
    <w:rsid w:val="007F4144"/>
    <w:rsid w:val="008F7038"/>
    <w:rsid w:val="009B67A2"/>
    <w:rsid w:val="00A04D16"/>
    <w:rsid w:val="00A6668A"/>
    <w:rsid w:val="00A8239A"/>
    <w:rsid w:val="00C017F1"/>
    <w:rsid w:val="00C21F17"/>
    <w:rsid w:val="00E030D8"/>
    <w:rsid w:val="00E95141"/>
    <w:rsid w:val="00ED6260"/>
    <w:rsid w:val="687672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29A40"/>
  <w15:chartTrackingRefBased/>
  <w15:docId w15:val="{DDC6F978-6230-5F4E-8339-88BA2C8A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0D8"/>
    <w:pPr>
      <w:tabs>
        <w:tab w:val="center" w:pos="4680"/>
        <w:tab w:val="right" w:pos="9360"/>
      </w:tabs>
    </w:pPr>
  </w:style>
  <w:style w:type="character" w:customStyle="1" w:styleId="HeaderChar">
    <w:name w:val="Header Char"/>
    <w:basedOn w:val="DefaultParagraphFont"/>
    <w:link w:val="Header"/>
    <w:uiPriority w:val="99"/>
    <w:rsid w:val="00E030D8"/>
  </w:style>
  <w:style w:type="paragraph" w:styleId="Footer">
    <w:name w:val="footer"/>
    <w:basedOn w:val="Normal"/>
    <w:link w:val="FooterChar"/>
    <w:uiPriority w:val="99"/>
    <w:unhideWhenUsed/>
    <w:rsid w:val="00E030D8"/>
    <w:pPr>
      <w:tabs>
        <w:tab w:val="center" w:pos="4680"/>
        <w:tab w:val="right" w:pos="9360"/>
      </w:tabs>
    </w:pPr>
  </w:style>
  <w:style w:type="character" w:customStyle="1" w:styleId="FooterChar">
    <w:name w:val="Footer Char"/>
    <w:basedOn w:val="DefaultParagraphFont"/>
    <w:link w:val="Footer"/>
    <w:uiPriority w:val="99"/>
    <w:rsid w:val="00E030D8"/>
  </w:style>
  <w:style w:type="paragraph" w:styleId="ListParagraph">
    <w:name w:val="List Paragraph"/>
    <w:basedOn w:val="Normal"/>
    <w:uiPriority w:val="34"/>
    <w:qFormat/>
    <w:rsid w:val="00710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0640">
      <w:bodyDiv w:val="1"/>
      <w:marLeft w:val="0"/>
      <w:marRight w:val="0"/>
      <w:marTop w:val="0"/>
      <w:marBottom w:val="0"/>
      <w:divBdr>
        <w:top w:val="none" w:sz="0" w:space="0" w:color="auto"/>
        <w:left w:val="none" w:sz="0" w:space="0" w:color="auto"/>
        <w:bottom w:val="none" w:sz="0" w:space="0" w:color="auto"/>
        <w:right w:val="none" w:sz="0" w:space="0" w:color="auto"/>
      </w:divBdr>
    </w:div>
    <w:div w:id="19121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999c28c-aa83-4c56-98c8-4322a4d11a5d" xsi:nil="true"/>
    <lcf76f155ced4ddcb4097134ff3c332f xmlns="0999c28c-aa83-4c56-98c8-4322a4d11a5d">
      <Terms xmlns="http://schemas.microsoft.com/office/infopath/2007/PartnerControls"/>
    </lcf76f155ced4ddcb4097134ff3c332f>
    <TaxCatchAll xmlns="508ae3fa-7896-4af9-9817-3b4e033310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C590776273EC4E81EFF411348342BA" ma:contentTypeVersion="20" ma:contentTypeDescription="Create a new document." ma:contentTypeScope="" ma:versionID="5f8c5184a31f8e1967cf25657d55a7e7">
  <xsd:schema xmlns:xsd="http://www.w3.org/2001/XMLSchema" xmlns:xs="http://www.w3.org/2001/XMLSchema" xmlns:p="http://schemas.microsoft.com/office/2006/metadata/properties" xmlns:ns2="0999c28c-aa83-4c56-98c8-4322a4d11a5d" xmlns:ns3="508ae3fa-7896-4af9-9817-3b4e03331088" targetNamespace="http://schemas.microsoft.com/office/2006/metadata/properties" ma:root="true" ma:fieldsID="2d34125ce0d07148f86b4bdbe2a2942f" ns2:_="" ns3:_="">
    <xsd:import namespace="0999c28c-aa83-4c56-98c8-4322a4d11a5d"/>
    <xsd:import namespace="508ae3fa-7896-4af9-9817-3b4e033310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9c28c-aa83-4c56-98c8-4322a4d11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b89ff0-afea-4fe8-9f0e-2c7ddd9c04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ae3fa-7896-4af9-9817-3b4e033310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1d45ed-359e-4d42-864a-06b44622b2c9}" ma:internalName="TaxCatchAll" ma:showField="CatchAllData" ma:web="508ae3fa-7896-4af9-9817-3b4e03331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E7A44-7B8E-4071-A90C-EFCACC42E707}">
  <ds:schemaRefs>
    <ds:schemaRef ds:uri="http://schemas.microsoft.com/office/2006/metadata/properties"/>
    <ds:schemaRef ds:uri="http://schemas.microsoft.com/office/infopath/2007/PartnerControls"/>
    <ds:schemaRef ds:uri="0999c28c-aa83-4c56-98c8-4322a4d11a5d"/>
    <ds:schemaRef ds:uri="508ae3fa-7896-4af9-9817-3b4e03331088"/>
  </ds:schemaRefs>
</ds:datastoreItem>
</file>

<file path=customXml/itemProps2.xml><?xml version="1.0" encoding="utf-8"?>
<ds:datastoreItem xmlns:ds="http://schemas.openxmlformats.org/officeDocument/2006/customXml" ds:itemID="{028F0300-E778-46E1-821A-31855167C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9c28c-aa83-4c56-98c8-4322a4d11a5d"/>
    <ds:schemaRef ds:uri="508ae3fa-7896-4af9-9817-3b4e03331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75604-D031-411B-951A-B42A67F74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1023</Words>
  <Characters>5836</Characters>
  <Application>Microsoft Office Word</Application>
  <DocSecurity>0</DocSecurity>
  <Lines>48</Lines>
  <Paragraphs>13</Paragraphs>
  <ScaleCrop>false</ScaleCrop>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 Creative</dc:creator>
  <cp:keywords/>
  <dc:description/>
  <cp:lastModifiedBy>Katreace Moore</cp:lastModifiedBy>
  <cp:revision>2</cp:revision>
  <cp:lastPrinted>2024-04-02T22:00:00Z</cp:lastPrinted>
  <dcterms:created xsi:type="dcterms:W3CDTF">2026-02-09T21:47:00Z</dcterms:created>
  <dcterms:modified xsi:type="dcterms:W3CDTF">2026-02-09T21:47:00Z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0x01010002C590776273EC4E81EFF411348342BA</vt:lpwstr>
  </property>
  <property fmtid="{D5CDD505-2E9C-101B-9397-08002B2CF9AE}" pid="3" name="MediaServiceImageTags">
    <vt:lpwstr/>
  </property>
  <property fmtid="{D5CDD505-2E9C-101B-9397-08002B2CF9AE}" pid="4" name="GrammarlyDocumentId">
    <vt:lpwstr>56a46b1d-bcc3-4677-affe-af9fb4693054</vt:lpwstr>
  </property>
</Properties>
</file>